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PBCLA Board Meeting Minutes </w:t>
      </w:r>
    </w:p>
    <w:p>
      <w:pPr>
        <w:pStyle w:val="Body"/>
        <w:spacing w:after="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Annex</w:t>
      </w:r>
    </w:p>
    <w:p>
      <w:pPr>
        <w:pStyle w:val="Body"/>
        <w:spacing w:after="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February 9, 2018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10:00am</w:t>
      </w:r>
    </w:p>
    <w:p>
      <w:pPr>
        <w:pStyle w:val="Body"/>
        <w:spacing w:after="0"/>
        <w:rPr>
          <w:sz w:val="16"/>
          <w:szCs w:val="16"/>
        </w:rPr>
      </w:pPr>
    </w:p>
    <w:p>
      <w:pPr>
        <w:pStyle w:val="Body"/>
        <w:spacing w:after="0"/>
      </w:pPr>
      <w:r>
        <w:rPr>
          <w:rStyle w:val="Strong"/>
          <w:rtl w:val="0"/>
          <w:lang w:val="it-IT"/>
        </w:rPr>
        <w:t>Present</w:t>
      </w:r>
      <w:r>
        <w:rPr>
          <w:rtl w:val="0"/>
        </w:rPr>
        <w:t xml:space="preserve">:  </w:t>
      </w:r>
    </w:p>
    <w:p>
      <w:pPr>
        <w:pStyle w:val="Body"/>
        <w:spacing w:after="0"/>
      </w:pPr>
      <w:r>
        <w:rPr>
          <w:rtl w:val="0"/>
          <w:lang w:val="en-US"/>
        </w:rPr>
        <w:t>Clifton Barefoot , Elizabeth Braunworth, Graham Brunk, Karen Crisco (phone), Dawn Frood, Russell Gift , Chris Jankow, Michelle Keba (phone),  Elaine Minor, Josh Stone, Chandra Thornton, and Amanda Woolf.</w:t>
      </w:r>
    </w:p>
    <w:p>
      <w:pPr>
        <w:pStyle w:val="Body"/>
        <w:spacing w:after="0"/>
        <w:rPr>
          <w:sz w:val="16"/>
          <w:szCs w:val="16"/>
        </w:rPr>
      </w:pPr>
    </w:p>
    <w:p>
      <w:pPr>
        <w:pStyle w:val="Body"/>
        <w:spacing w:after="0"/>
      </w:pPr>
      <w:r>
        <w:rPr>
          <w:rStyle w:val="Strong"/>
          <w:rtl w:val="0"/>
          <w:lang w:val="de-DE"/>
        </w:rPr>
        <w:t>Absent</w:t>
      </w:r>
      <w:r>
        <w:rPr>
          <w:rtl w:val="0"/>
        </w:rPr>
        <w:t>:</w:t>
      </w:r>
    </w:p>
    <w:p>
      <w:pPr>
        <w:pStyle w:val="Body"/>
        <w:spacing w:after="0"/>
      </w:pPr>
      <w:r>
        <w:rPr>
          <w:rtl w:val="0"/>
        </w:rPr>
        <w:t>Alyse McKeal</w:t>
      </w:r>
    </w:p>
    <w:p>
      <w:pPr>
        <w:pStyle w:val="Body"/>
        <w:spacing w:after="0"/>
        <w:rPr>
          <w:sz w:val="16"/>
          <w:szCs w:val="16"/>
        </w:rPr>
      </w:pPr>
    </w:p>
    <w:p>
      <w:pPr>
        <w:pStyle w:val="Body"/>
        <w:spacing w:after="0"/>
      </w:pPr>
      <w:r>
        <w:rPr>
          <w:rStyle w:val="Strong"/>
          <w:rtl w:val="0"/>
          <w:lang w:val="en-US"/>
        </w:rPr>
        <w:t>Call to Order</w:t>
      </w:r>
      <w:r>
        <w:rPr>
          <w:rtl w:val="0"/>
        </w:rPr>
        <w:t>:</w:t>
      </w:r>
    </w:p>
    <w:p>
      <w:pPr>
        <w:pStyle w:val="Body"/>
        <w:spacing w:after="0"/>
      </w:pPr>
      <w:r>
        <w:rPr>
          <w:rtl w:val="0"/>
          <w:lang w:val="en-US"/>
        </w:rPr>
        <w:t>The meeting was called to order at 10:00 am. by the President, Dawn Frood.</w:t>
      </w:r>
    </w:p>
    <w:p>
      <w:pPr>
        <w:pStyle w:val="Body"/>
        <w:spacing w:after="0"/>
        <w:rPr>
          <w:sz w:val="16"/>
          <w:szCs w:val="16"/>
        </w:rPr>
      </w:pPr>
    </w:p>
    <w:p>
      <w:pPr>
        <w:pStyle w:val="Body"/>
        <w:spacing w:after="0"/>
        <w:rPr>
          <w:rStyle w:val="Strong"/>
        </w:rPr>
      </w:pPr>
      <w:r>
        <w:rPr>
          <w:rStyle w:val="Strong"/>
          <w:rtl w:val="0"/>
          <w:lang w:val="en-US"/>
        </w:rPr>
        <w:t>Approval of Minutes:</w:t>
      </w:r>
    </w:p>
    <w:p>
      <w:pPr>
        <w:pStyle w:val="Body"/>
        <w:spacing w:after="0"/>
        <w:rPr>
          <w:b w:val="1"/>
          <w:bCs w:val="1"/>
          <w:sz w:val="16"/>
          <w:szCs w:val="16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>Motion</w:t>
      </w:r>
      <w:r>
        <w:rPr>
          <w:b w:val="1"/>
          <w:bCs w:val="1"/>
          <w:rtl w:val="0"/>
          <w:lang w:val="en-US"/>
        </w:rPr>
        <w:t>:  To approve the minutes from the January PBCLA Board Meeting (1/8/18). Motion made by D. Frood and seconded by J. Stone. Unanimously approved.</w:t>
      </w:r>
    </w:p>
    <w:p>
      <w:pPr>
        <w:pStyle w:val="Body"/>
        <w:spacing w:after="0"/>
        <w:ind w:left="720" w:firstLine="0"/>
        <w:rPr>
          <w:sz w:val="16"/>
          <w:szCs w:val="16"/>
        </w:rPr>
      </w:pPr>
    </w:p>
    <w:p>
      <w:pPr>
        <w:pStyle w:val="List Paragraph"/>
        <w:spacing w:after="0"/>
        <w:ind w:left="0" w:firstLine="0"/>
      </w:pPr>
      <w:r>
        <w:rPr>
          <w:rStyle w:val="Strong"/>
          <w:rtl w:val="0"/>
          <w:lang w:val="en-US"/>
        </w:rPr>
        <w:t>Treasurer</w:t>
      </w:r>
      <w:r>
        <w:rPr>
          <w:rStyle w:val="Strong"/>
          <w:rtl w:val="0"/>
          <w:lang w:val="en-US"/>
        </w:rPr>
        <w:t>’</w:t>
      </w:r>
      <w:r>
        <w:rPr>
          <w:rStyle w:val="Strong"/>
          <w:rtl w:val="0"/>
          <w:lang w:val="en-US"/>
        </w:rPr>
        <w:t>s Report</w:t>
      </w:r>
      <w:r>
        <w:rPr>
          <w:rtl w:val="0"/>
          <w:lang w:val="en-US"/>
        </w:rPr>
        <w:t>:</w:t>
      </w:r>
    </w:p>
    <w:p>
      <w:pPr>
        <w:pStyle w:val="List Paragraph"/>
        <w:numPr>
          <w:ilvl w:val="0"/>
          <w:numId w:val="2"/>
        </w:numPr>
        <w:spacing w:after="0"/>
        <w:rPr>
          <w:lang w:val="en-US"/>
        </w:rPr>
      </w:pPr>
      <w:r>
        <w:rPr>
          <w:rtl w:val="0"/>
          <w:lang w:val="en-US"/>
        </w:rPr>
        <w:t>Treasurer reported that as of January we have a balance of $6,132.38.</w:t>
      </w:r>
    </w:p>
    <w:p>
      <w:pPr>
        <w:pStyle w:val="Body"/>
        <w:spacing w:after="0"/>
        <w:rPr>
          <w:sz w:val="16"/>
          <w:szCs w:val="16"/>
        </w:rPr>
      </w:pPr>
    </w:p>
    <w:p>
      <w:pPr>
        <w:pStyle w:val="Body"/>
        <w:spacing w:after="0"/>
      </w:pPr>
      <w:r>
        <w:rPr>
          <w:rStyle w:val="Strong"/>
          <w:rtl w:val="0"/>
          <w:lang w:val="it-IT"/>
        </w:rPr>
        <w:t>President</w:t>
      </w:r>
      <w:r>
        <w:rPr>
          <w:rStyle w:val="Strong"/>
          <w:rtl w:val="0"/>
        </w:rPr>
        <w:t>’</w:t>
      </w:r>
      <w:r>
        <w:rPr>
          <w:rStyle w:val="Strong"/>
          <w:rtl w:val="0"/>
          <w:lang w:val="fr-FR"/>
        </w:rPr>
        <w:t>s Report</w:t>
      </w:r>
      <w:r>
        <w:rPr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Three renewals approaching.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Sunbiz, G.Suite, and our website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Winter Quarterly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A success and a thank you to all you participated.</w:t>
      </w:r>
    </w:p>
    <w:p>
      <w:pPr>
        <w:pStyle w:val="Body"/>
        <w:rPr>
          <w:rStyle w:val="Strong"/>
        </w:rPr>
      </w:pPr>
      <w:r>
        <w:rPr>
          <w:rStyle w:val="Strong"/>
          <w:rtl w:val="0"/>
        </w:rPr>
        <w:t>COMMITTEE REPORTS</w:t>
      </w:r>
    </w:p>
    <w:p>
      <w:pPr>
        <w:pStyle w:val="Body"/>
        <w:spacing w:after="0"/>
        <w:rPr>
          <w:b w:val="1"/>
          <w:bCs w:val="1"/>
          <w:sz w:val="16"/>
          <w:szCs w:val="16"/>
        </w:rPr>
      </w:pPr>
    </w:p>
    <w:p>
      <w:pPr>
        <w:pStyle w:val="Body"/>
        <w:spacing w:after="0" w:line="240" w:lineRule="auto"/>
        <w:rPr>
          <w:rStyle w:val="Strong"/>
        </w:rPr>
      </w:pPr>
      <w:r>
        <w:rPr>
          <w:rStyle w:val="Strong"/>
          <w:rtl w:val="0"/>
          <w:lang w:val="en-US"/>
        </w:rPr>
        <w:t>Advocacy and Outreach</w:t>
      </w:r>
    </w:p>
    <w:p>
      <w:pPr>
        <w:pStyle w:val="List Paragraph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Chair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M. Keba</w:t>
      </w:r>
    </w:p>
    <w:p>
      <w:pPr>
        <w:pStyle w:val="List Paragraph"/>
        <w:numPr>
          <w:ilvl w:val="2"/>
          <w:numId w:val="4"/>
        </w:numPr>
        <w:rPr>
          <w:lang w:val="en-US"/>
        </w:rPr>
      </w:pPr>
      <w:r>
        <w:rPr>
          <w:rtl w:val="0"/>
          <w:lang w:val="en-US"/>
        </w:rPr>
        <w:t>Boca Raton City Library, Spanish River Branch Tour</w:t>
      </w:r>
    </w:p>
    <w:p>
      <w:pPr>
        <w:pStyle w:val="List Paragraph"/>
        <w:numPr>
          <w:ilvl w:val="3"/>
          <w:numId w:val="4"/>
        </w:numPr>
        <w:rPr>
          <w:lang w:val="en-US"/>
        </w:rPr>
      </w:pPr>
      <w:r>
        <w:rPr>
          <w:rtl w:val="0"/>
          <w:lang w:val="en-US"/>
        </w:rPr>
        <w:t>Spring tour</w:t>
      </w:r>
    </w:p>
    <w:p>
      <w:pPr>
        <w:pStyle w:val="List Paragraph"/>
        <w:numPr>
          <w:ilvl w:val="4"/>
          <w:numId w:val="4"/>
        </w:numPr>
        <w:rPr>
          <w:lang w:val="en-US"/>
        </w:rPr>
      </w:pPr>
      <w:r>
        <w:rPr>
          <w:rtl w:val="0"/>
          <w:lang w:val="en-US"/>
        </w:rPr>
        <w:t>March 17, 2018 at 10:00am</w:t>
      </w:r>
    </w:p>
    <w:p>
      <w:pPr>
        <w:pStyle w:val="List Paragraph"/>
        <w:numPr>
          <w:ilvl w:val="5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2 RSVPS as of right now</w:t>
      </w:r>
    </w:p>
    <w:p>
      <w:pPr>
        <w:pStyle w:val="Body"/>
        <w:spacing w:after="0" w:line="240" w:lineRule="auto"/>
        <w:rPr>
          <w:rStyle w:val="Strong"/>
        </w:rPr>
      </w:pPr>
      <w:r>
        <w:rPr>
          <w:rStyle w:val="Strong"/>
          <w:rtl w:val="0"/>
          <w:lang w:val="en-US"/>
        </w:rPr>
        <w:t>Bylaws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Chair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>A. McKeal</w:t>
      </w:r>
    </w:p>
    <w:p>
      <w:pPr>
        <w:pStyle w:val="List Paragraph"/>
        <w:numPr>
          <w:ilvl w:val="1"/>
          <w:numId w:val="5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Vote passed at the last Quarterly Meeting regarding policies and procedures.</w:t>
      </w:r>
    </w:p>
    <w:p>
      <w:pPr>
        <w:pStyle w:val="List Paragraph"/>
        <w:spacing w:after="0" w:line="240" w:lineRule="auto"/>
        <w:ind w:left="1440" w:firstLine="0"/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>
        <w:rPr>
          <w:rStyle w:val="Strong"/>
          <w:rtl w:val="0"/>
          <w:lang w:val="en-US"/>
        </w:rPr>
        <w:t>Marketing &amp; Communication Committee:</w:t>
      </w:r>
    </w:p>
    <w:p>
      <w:pPr>
        <w:pStyle w:val="Body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Chair </w:t>
      </w:r>
      <w:r>
        <w:rPr>
          <w:rtl w:val="0"/>
        </w:rPr>
        <w:t xml:space="preserve">– </w:t>
      </w:r>
      <w:r>
        <w:rPr>
          <w:rtl w:val="0"/>
          <w:lang w:val="en-US"/>
        </w:rPr>
        <w:t>C. Barefoot</w:t>
      </w:r>
    </w:p>
    <w:p>
      <w:pPr>
        <w:pStyle w:val="Body"/>
        <w:numPr>
          <w:ilvl w:val="1"/>
          <w:numId w:val="7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Winter Newsletter complete.</w:t>
      </w:r>
    </w:p>
    <w:p>
      <w:pPr>
        <w:pStyle w:val="Body"/>
        <w:numPr>
          <w:ilvl w:val="2"/>
          <w:numId w:val="7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Waiting on J. Stone for date/time of next Quarterly meeting to move forward submitting it to board for final approval.</w:t>
      </w:r>
    </w:p>
    <w:p>
      <w:pPr>
        <w:pStyle w:val="Body"/>
        <w:numPr>
          <w:ilvl w:val="1"/>
          <w:numId w:val="7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Flyer</w:t>
      </w:r>
      <w:r>
        <w:rPr>
          <w:rtl w:val="0"/>
          <w:lang w:val="en-US"/>
        </w:rPr>
        <w:t xml:space="preserve"> has been made for next social/fundraising event</w:t>
      </w:r>
    </w:p>
    <w:p>
      <w:pPr>
        <w:pStyle w:val="Body"/>
        <w:numPr>
          <w:ilvl w:val="2"/>
          <w:numId w:val="7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TGIF in Boynton Beach at 7pm </w:t>
      </w:r>
    </w:p>
    <w:p>
      <w:pPr>
        <w:pStyle w:val="Body"/>
        <w:numPr>
          <w:ilvl w:val="2"/>
          <w:numId w:val="7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February 22, 2018</w:t>
      </w:r>
    </w:p>
    <w:p>
      <w:pPr>
        <w:pStyle w:val="Body"/>
        <w:numPr>
          <w:ilvl w:val="3"/>
          <w:numId w:val="7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Board voted on two possible </w:t>
      </w:r>
      <w:r>
        <w:rPr>
          <w:rtl w:val="0"/>
          <w:lang w:val="en-US"/>
        </w:rPr>
        <w:t>flyers</w:t>
      </w:r>
      <w:r>
        <w:rPr>
          <w:rtl w:val="0"/>
          <w:lang w:val="en-US"/>
        </w:rPr>
        <w:t xml:space="preserve"> opting for the one without a logo. </w:t>
      </w:r>
    </w:p>
    <w:p>
      <w:pPr>
        <w:pStyle w:val="Body"/>
        <w:spacing w:after="0" w:line="240" w:lineRule="auto"/>
      </w:pPr>
      <w:r>
        <w:rPr>
          <w:rStyle w:val="Strong"/>
          <w:rtl w:val="0"/>
          <w:lang w:val="en-US"/>
        </w:rPr>
        <w:t>Membership Committee</w:t>
      </w:r>
      <w:r>
        <w:rPr>
          <w:rtl w:val="0"/>
        </w:rPr>
        <w:t>:</w:t>
      </w:r>
    </w:p>
    <w:p>
      <w:pPr>
        <w:pStyle w:val="Body"/>
        <w:numPr>
          <w:ilvl w:val="0"/>
          <w:numId w:val="9"/>
        </w:numPr>
        <w:spacing w:after="0" w:line="240" w:lineRule="auto"/>
      </w:pPr>
      <w:r>
        <w:rPr>
          <w:rtl w:val="0"/>
        </w:rPr>
        <w:t>Chair -  C. Jankow</w:t>
      </w:r>
    </w:p>
    <w:p>
      <w:pPr>
        <w:pStyle w:val="List Paragraph"/>
        <w:numPr>
          <w:ilvl w:val="1"/>
          <w:numId w:val="9"/>
        </w:numPr>
        <w:rPr>
          <w:lang w:val="en-US"/>
        </w:rPr>
      </w:pPr>
      <w:r>
        <w:rPr>
          <w:rtl w:val="0"/>
          <w:lang w:val="en-US"/>
        </w:rPr>
        <w:t>59 members</w:t>
      </w:r>
    </w:p>
    <w:p>
      <w:pPr>
        <w:pStyle w:val="List Paragraph"/>
        <w:numPr>
          <w:ilvl w:val="1"/>
          <w:numId w:val="9"/>
        </w:numPr>
        <w:rPr>
          <w:lang w:val="en-US"/>
        </w:rPr>
      </w:pPr>
      <w:r>
        <w:rPr>
          <w:rtl w:val="0"/>
          <w:lang w:val="en-US"/>
        </w:rPr>
        <w:t>On February 17, C. Jankow will be going to the following libraries to promote PBCLA</w:t>
      </w:r>
    </w:p>
    <w:p>
      <w:pPr>
        <w:pStyle w:val="List Paragraph"/>
        <w:numPr>
          <w:ilvl w:val="2"/>
          <w:numId w:val="9"/>
        </w:numPr>
        <w:rPr>
          <w:lang w:val="en-US"/>
        </w:rPr>
      </w:pPr>
      <w:r>
        <w:rPr>
          <w:rtl w:val="0"/>
          <w:lang w:val="en-US"/>
        </w:rPr>
        <w:t>Lake Park</w:t>
      </w:r>
    </w:p>
    <w:p>
      <w:pPr>
        <w:pStyle w:val="List Paragraph"/>
        <w:numPr>
          <w:ilvl w:val="2"/>
          <w:numId w:val="9"/>
        </w:numPr>
        <w:rPr>
          <w:lang w:val="en-US"/>
        </w:rPr>
      </w:pPr>
      <w:r>
        <w:rPr>
          <w:rtl w:val="0"/>
          <w:lang w:val="en-US"/>
        </w:rPr>
        <w:t>Riviera Beach</w:t>
      </w:r>
    </w:p>
    <w:p>
      <w:pPr>
        <w:pStyle w:val="List Paragraph"/>
        <w:numPr>
          <w:ilvl w:val="2"/>
          <w:numId w:val="9"/>
        </w:numPr>
        <w:rPr>
          <w:lang w:val="en-US"/>
        </w:rPr>
      </w:pPr>
      <w:r>
        <w:rPr>
          <w:rtl w:val="0"/>
          <w:lang w:val="en-US"/>
        </w:rPr>
        <w:t xml:space="preserve">FAU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Jupiter Campus</w:t>
      </w:r>
    </w:p>
    <w:p>
      <w:pPr>
        <w:pStyle w:val="Body"/>
      </w:pPr>
      <w:r>
        <w:rPr>
          <w:rStyle w:val="Strong"/>
          <w:rtl w:val="0"/>
          <w:lang w:val="en-US"/>
        </w:rPr>
        <w:t>Nominating Committee:</w:t>
      </w:r>
    </w:p>
    <w:p>
      <w:pPr>
        <w:pStyle w:val="Body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Chair </w:t>
      </w:r>
      <w:r>
        <w:rPr>
          <w:rtl w:val="0"/>
        </w:rPr>
        <w:t xml:space="preserve">– </w:t>
      </w:r>
      <w:r>
        <w:rPr>
          <w:rtl w:val="0"/>
          <w:lang w:val="en-US"/>
        </w:rPr>
        <w:t>M. Barry</w:t>
      </w:r>
    </w:p>
    <w:p>
      <w:pPr>
        <w:pStyle w:val="Body"/>
        <w:numPr>
          <w:ilvl w:val="1"/>
          <w:numId w:val="9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</w:rPr>
      </w:pPr>
      <w:r>
        <w:rPr>
          <w:rFonts w:ascii="Calibri" w:cs="Calibri" w:hAnsi="Calibri" w:eastAsia="Calibri"/>
          <w:b w:val="0"/>
          <w:bCs w:val="0"/>
          <w:rtl w:val="0"/>
        </w:rPr>
        <w:t>N/A</w:t>
      </w:r>
    </w:p>
    <w:p>
      <w:pPr>
        <w:pStyle w:val="Body"/>
        <w:spacing w:after="0" w:line="240" w:lineRule="auto"/>
        <w:ind w:left="1440" w:firstLine="0"/>
        <w:rPr>
          <w:b w:val="1"/>
          <w:bCs w:val="1"/>
        </w:rPr>
      </w:pPr>
    </w:p>
    <w:p>
      <w:pPr>
        <w:pStyle w:val="Body"/>
        <w:spacing w:after="0" w:line="240" w:lineRule="auto"/>
        <w:rPr>
          <w:rStyle w:val="Strong"/>
        </w:rPr>
      </w:pPr>
      <w:r>
        <w:rPr>
          <w:rStyle w:val="Strong"/>
          <w:rtl w:val="0"/>
          <w:lang w:val="en-US"/>
        </w:rPr>
        <w:t>Scholarship and Professional Development Award Committee:</w:t>
      </w:r>
    </w:p>
    <w:p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Chair 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>K. Crisco</w:t>
      </w:r>
    </w:p>
    <w:p>
      <w:pPr>
        <w:pStyle w:val="Body"/>
        <w:numPr>
          <w:ilvl w:val="1"/>
          <w:numId w:val="9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No submissions of scholarships at this time.</w:t>
      </w:r>
    </w:p>
    <w:p>
      <w:pPr>
        <w:pStyle w:val="Body"/>
        <w:spacing w:after="0" w:line="240" w:lineRule="auto"/>
        <w:ind w:left="1440" w:firstLine="0"/>
        <w:rPr>
          <w:b w:val="1"/>
          <w:bCs w:val="1"/>
        </w:rPr>
      </w:pPr>
    </w:p>
    <w:p>
      <w:pPr>
        <w:pStyle w:val="Body"/>
        <w:spacing w:after="0" w:line="240" w:lineRule="auto"/>
      </w:pPr>
      <w:r>
        <w:rPr>
          <w:rStyle w:val="Strong"/>
          <w:rtl w:val="0"/>
          <w:lang w:val="en-US"/>
        </w:rPr>
        <w:t>Fundraising Committee</w:t>
      </w:r>
      <w:r>
        <w:rPr>
          <w:rtl w:val="0"/>
        </w:rPr>
        <w:t>:</w:t>
      </w:r>
    </w:p>
    <w:p>
      <w:pPr>
        <w:pStyle w:val="Body"/>
        <w:numPr>
          <w:ilvl w:val="0"/>
          <w:numId w:val="11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Chair </w:t>
      </w:r>
      <w:r>
        <w:rPr>
          <w:rtl w:val="0"/>
        </w:rPr>
        <w:t xml:space="preserve">– </w:t>
      </w:r>
      <w:r>
        <w:rPr>
          <w:rtl w:val="0"/>
          <w:lang w:val="fr-FR"/>
        </w:rPr>
        <w:t>E. Minor</w:t>
      </w:r>
    </w:p>
    <w:p>
      <w:pPr>
        <w:pStyle w:val="Body"/>
        <w:numPr>
          <w:ilvl w:val="1"/>
          <w:numId w:val="11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White Elephant at last Quarterly meeting was a success.</w:t>
      </w:r>
    </w:p>
    <w:p>
      <w:pPr>
        <w:pStyle w:val="Body"/>
        <w:numPr>
          <w:ilvl w:val="1"/>
          <w:numId w:val="11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TGIF Fundraiser in Boynton Beach at 7pm on February 22, 2018.</w:t>
      </w:r>
    </w:p>
    <w:p>
      <w:pPr>
        <w:pStyle w:val="Body"/>
        <w:numPr>
          <w:ilvl w:val="1"/>
          <w:numId w:val="11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de-DE"/>
        </w:rPr>
      </w:pPr>
      <w:r>
        <w:rPr>
          <w:rFonts w:ascii="Calibri" w:cs="Calibri" w:hAnsi="Calibri" w:eastAsia="Calibri"/>
          <w:b w:val="0"/>
          <w:bCs w:val="0"/>
          <w:rtl w:val="0"/>
          <w:lang w:val="de-DE"/>
        </w:rPr>
        <w:t>Quarter Auction</w:t>
      </w:r>
    </w:p>
    <w:p>
      <w:pPr>
        <w:pStyle w:val="Body"/>
        <w:numPr>
          <w:ilvl w:val="2"/>
          <w:numId w:val="11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An auction that donates part of the proceeds to a 501</w:t>
      </w:r>
      <w:r>
        <w:rPr>
          <w:rFonts w:ascii="Calibri" w:cs="Calibri" w:hAnsi="Calibri" w:eastAsia="Calibri"/>
          <w:b w:val="0"/>
          <w:bCs w:val="0"/>
          <w:rtl w:val="0"/>
          <w:lang w:val="de-DE"/>
        </w:rPr>
        <w:t>©</w:t>
      </w:r>
      <w:r>
        <w:rPr>
          <w:rFonts w:ascii="Calibri" w:cs="Calibri" w:hAnsi="Calibri" w:eastAsia="Calibri"/>
          <w:b w:val="0"/>
          <w:bCs w:val="0"/>
          <w:rtl w:val="0"/>
        </w:rPr>
        <w:t xml:space="preserve">3 </w:t>
      </w:r>
    </w:p>
    <w:p>
      <w:pPr>
        <w:pStyle w:val="Body"/>
        <w:numPr>
          <w:ilvl w:val="2"/>
          <w:numId w:val="11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E. Minor will investigate further. </w:t>
      </w:r>
    </w:p>
    <w:p>
      <w:pPr>
        <w:pStyle w:val="Body"/>
        <w:numPr>
          <w:ilvl w:val="1"/>
          <w:numId w:val="11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A. Woolf added that we should bring back Trivia Night.</w:t>
      </w:r>
    </w:p>
    <w:p>
      <w:pPr>
        <w:pStyle w:val="Body"/>
        <w:numPr>
          <w:ilvl w:val="2"/>
          <w:numId w:val="11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April/May</w:t>
      </w:r>
    </w:p>
    <w:p>
      <w:pPr>
        <w:pStyle w:val="Body"/>
        <w:numPr>
          <w:ilvl w:val="2"/>
          <w:numId w:val="11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Suvi has a contact at the American Finnish club and we could possibly rent the place for free. </w:t>
      </w:r>
    </w:p>
    <w:p>
      <w:pPr>
        <w:pStyle w:val="Body"/>
        <w:spacing w:after="0" w:line="240" w:lineRule="auto"/>
        <w:rPr>
          <w:rStyle w:val="Strong"/>
        </w:rPr>
      </w:pPr>
      <w:r>
        <w:rPr>
          <w:rStyle w:val="Strong"/>
          <w:rtl w:val="0"/>
          <w:lang w:val="en-US"/>
        </w:rPr>
        <w:t>Programming Committee:</w:t>
      </w:r>
    </w:p>
    <w:p>
      <w:pPr>
        <w:pStyle w:val="Body"/>
        <w:numPr>
          <w:ilvl w:val="0"/>
          <w:numId w:val="9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Chair </w:t>
      </w:r>
      <w:r>
        <w:rPr>
          <w:rtl w:val="0"/>
        </w:rPr>
        <w:t xml:space="preserve">– </w:t>
      </w:r>
      <w:r>
        <w:rPr>
          <w:rtl w:val="0"/>
          <w:lang w:val="it-IT"/>
        </w:rPr>
        <w:t>J. Stone</w:t>
      </w:r>
    </w:p>
    <w:p>
      <w:pPr>
        <w:pStyle w:val="List Paragraph"/>
        <w:numPr>
          <w:ilvl w:val="1"/>
          <w:numId w:val="9"/>
        </w:numPr>
        <w:bidi w:val="0"/>
        <w:spacing w:after="0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Quarterly meeting will be held at Delray Public Library</w:t>
      </w:r>
    </w:p>
    <w:p>
      <w:pPr>
        <w:pStyle w:val="List Paragraph"/>
        <w:numPr>
          <w:ilvl w:val="1"/>
          <w:numId w:val="9"/>
        </w:numPr>
        <w:bidi w:val="0"/>
        <w:spacing w:after="0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April 11, 2018 from 2:30-4:30</w:t>
      </w:r>
    </w:p>
    <w:p>
      <w:pPr>
        <w:pStyle w:val="List Paragraph"/>
        <w:numPr>
          <w:ilvl w:val="1"/>
          <w:numId w:val="9"/>
        </w:numPr>
        <w:bidi w:val="0"/>
        <w:spacing w:after="0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Currently waiting to hear back from presenter</w:t>
      </w:r>
    </w:p>
    <w:p>
      <w:pPr>
        <w:pStyle w:val="List Paragraph"/>
        <w:numPr>
          <w:ilvl w:val="2"/>
          <w:numId w:val="9"/>
        </w:numPr>
        <w:bidi w:val="0"/>
        <w:spacing w:after="0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Theme 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Social Work in Libraries </w:t>
      </w:r>
    </w:p>
    <w:p>
      <w:pPr>
        <w:pStyle w:val="List Paragraph"/>
        <w:numPr>
          <w:ilvl w:val="1"/>
          <w:numId w:val="9"/>
        </w:numPr>
        <w:bidi w:val="0"/>
        <w:spacing w:after="0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Possible social event locations discussed:</w:t>
      </w:r>
    </w:p>
    <w:p>
      <w:pPr>
        <w:pStyle w:val="List Paragraph"/>
        <w:numPr>
          <w:ilvl w:val="2"/>
          <w:numId w:val="9"/>
        </w:numPr>
        <w:bidi w:val="0"/>
        <w:spacing w:after="0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Li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>l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os </w:t>
      </w:r>
    </w:p>
    <w:p>
      <w:pPr>
        <w:pStyle w:val="List Paragraph"/>
        <w:numPr>
          <w:ilvl w:val="2"/>
          <w:numId w:val="9"/>
        </w:numPr>
        <w:bidi w:val="0"/>
        <w:spacing w:after="0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Book Cellar</w:t>
      </w:r>
    </w:p>
    <w:p>
      <w:pPr>
        <w:pStyle w:val="List Paragraph"/>
        <w:numPr>
          <w:ilvl w:val="2"/>
          <w:numId w:val="9"/>
        </w:numPr>
        <w:bidi w:val="0"/>
        <w:spacing w:after="0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Sons and Daughters Winery</w:t>
      </w:r>
    </w:p>
    <w:p>
      <w:pPr>
        <w:pStyle w:val="Body"/>
        <w:spacing w:after="0"/>
        <w:rPr>
          <w:rStyle w:val="Strong"/>
        </w:rPr>
      </w:pPr>
      <w:r>
        <w:rPr>
          <w:rStyle w:val="Strong"/>
          <w:rtl w:val="0"/>
          <w:lang w:val="en-US"/>
        </w:rPr>
        <w:t>Technology Committee:</w:t>
      </w:r>
    </w:p>
    <w:p>
      <w:pPr>
        <w:pStyle w:val="Body"/>
        <w:numPr>
          <w:ilvl w:val="0"/>
          <w:numId w:val="13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Chair - G. Brunk </w:t>
      </w:r>
      <w:r>
        <w:rPr>
          <w:b w:val="1"/>
          <w:bCs w:val="1"/>
          <w:rtl w:val="0"/>
        </w:rPr>
        <w:t xml:space="preserve">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Not a lot of new job opportunities posted on PBCLA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>’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s job listing page.  </w:t>
      </w:r>
    </w:p>
    <w:p>
      <w:pPr>
        <w:pStyle w:val="Body"/>
        <w:spacing w:after="0" w:line="240" w:lineRule="auto"/>
        <w:rPr>
          <w:rStyle w:val="Strong"/>
        </w:rPr>
      </w:pPr>
      <w:r>
        <w:rPr>
          <w:rStyle w:val="Strong"/>
          <w:rtl w:val="0"/>
          <w:lang w:val="en-US"/>
        </w:rPr>
        <w:t>Other Business: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A. Woolf stated that </w:t>
      </w:r>
      <w:r>
        <w:rPr>
          <w:rFonts w:ascii="Calibri" w:cs="Calibri" w:hAnsi="Calibri" w:eastAsia="Calibri"/>
          <w:b w:val="0"/>
          <w:bCs w:val="0"/>
          <w:i w:val="1"/>
          <w:iCs w:val="1"/>
          <w:rtl w:val="0"/>
          <w:lang w:val="en-US"/>
        </w:rPr>
        <w:t>Overdue in Paradise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 is now available for check out through the PBCLS.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G. Brunk wanted to know the status of institutional membership. G. Brunk concluded that he is wary that our membership keeps dropping and we should be concerned about retaining members.</w:t>
      </w:r>
    </w:p>
    <w:p>
      <w:pPr>
        <w:pStyle w:val="List Paragraph"/>
        <w:numPr>
          <w:ilvl w:val="1"/>
          <w:numId w:val="15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J. Stone recommended a pilot program to focus on smaller institutions to gauge interest. J. Stone also stated that these institutions may have to wait until the next fiscal year in order to join. </w:t>
      </w:r>
    </w:p>
    <w:p>
      <w:pPr>
        <w:pStyle w:val="List Paragraph"/>
        <w:numPr>
          <w:ilvl w:val="2"/>
          <w:numId w:val="15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D. Frood suggested comparing the best practices of 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>Dade</w:t>
      </w: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 to our organization in terms of individual and group memberships.</w:t>
      </w:r>
    </w:p>
    <w:p>
      <w:pPr>
        <w:pStyle w:val="List Paragraph"/>
        <w:numPr>
          <w:ilvl w:val="3"/>
          <w:numId w:val="15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M. Keba suggested if membership is the focus maybe we should discuss lowering the membership fee to retain members and encourage others to join.</w:t>
      </w:r>
    </w:p>
    <w:p>
      <w:pPr>
        <w:pStyle w:val="List Paragraph"/>
        <w:numPr>
          <w:ilvl w:val="4"/>
          <w:numId w:val="15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D. Frood stated that we currently have a large amount of fundraising money and currently no one is applying for scholarships. So perhaps lowering the membership fee is reasonable.</w:t>
      </w:r>
    </w:p>
    <w:p>
      <w:pPr>
        <w:pStyle w:val="List Paragraph"/>
        <w:numPr>
          <w:ilvl w:val="5"/>
          <w:numId w:val="15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C. Barefoot and A. Woolf worried about the future and money coming in.</w:t>
      </w:r>
    </w:p>
    <w:p>
      <w:pPr>
        <w:pStyle w:val="List Paragraph"/>
        <w:numPr>
          <w:ilvl w:val="6"/>
          <w:numId w:val="15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D. Frood suggested a targeted campaign to retain members lost. A $5.00 discount will be given if they renew. Also D. Frood state that one should be given to those that pay early by at least one month. </w:t>
      </w:r>
    </w:p>
    <w:p>
      <w:pPr>
        <w:pStyle w:val="List Paragraph"/>
        <w:numPr>
          <w:ilvl w:val="7"/>
          <w:numId w:val="15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D. Frood will run this by A. McKeal to verify. 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R. Gift noted that cookbooks will be given out to individuals for the next orientation at PBCLS. </w:t>
      </w:r>
    </w:p>
    <w:p>
      <w:pPr>
        <w:pStyle w:val="List Paragraph"/>
        <w:numPr>
          <w:ilvl w:val="1"/>
          <w:numId w:val="15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 xml:space="preserve">R. Gift is also currently applying for a grant for PBCLS. Within that grant he has mentioned complimentary PBCLA membership for twelve individuals. He will let us know the outcome soon. </w:t>
      </w:r>
    </w:p>
    <w:p>
      <w:pPr>
        <w:pStyle w:val="Body"/>
        <w:spacing w:after="0" w:line="240" w:lineRule="auto"/>
        <w:rPr>
          <w:b w:val="1"/>
          <w:bCs w:val="1"/>
        </w:rPr>
      </w:pPr>
    </w:p>
    <w:p>
      <w:pPr>
        <w:pStyle w:val="Body"/>
        <w:spacing w:after="0" w:line="240" w:lineRule="auto"/>
        <w:rPr>
          <w:rStyle w:val="Strong"/>
        </w:rPr>
      </w:pPr>
      <w:r>
        <w:rPr>
          <w:rStyle w:val="Strong"/>
          <w:rtl w:val="0"/>
          <w:lang w:val="en-US"/>
        </w:rPr>
        <w:t>Next Meeting: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b w:val="1"/>
          <w:bCs w:val="1"/>
          <w:rtl w:val="0"/>
          <w:lang w:val="en-US"/>
        </w:rPr>
      </w:pPr>
      <w:r>
        <w:rPr>
          <w:rFonts w:ascii="Calibri" w:cs="Calibri" w:hAnsi="Calibri" w:eastAsia="Calibri"/>
          <w:b w:val="0"/>
          <w:bCs w:val="0"/>
          <w:rtl w:val="0"/>
          <w:lang w:val="en-US"/>
        </w:rPr>
        <w:t>To be determined.</w:t>
      </w:r>
    </w:p>
    <w:p>
      <w:pPr>
        <w:pStyle w:val="List Paragraph"/>
        <w:spacing w:after="0"/>
        <w:ind w:left="0" w:firstLine="0"/>
        <w:rPr>
          <w:rStyle w:val="Strong"/>
        </w:rPr>
      </w:pPr>
      <w:r>
        <w:rPr>
          <w:rStyle w:val="Strong"/>
          <w:rtl w:val="0"/>
          <w:lang w:val="en-US"/>
        </w:rPr>
        <w:t xml:space="preserve">Adjournment: </w:t>
      </w:r>
      <w:r>
        <w:rPr>
          <w:rtl w:val="0"/>
          <w:lang w:val="en-US"/>
        </w:rPr>
        <w:t xml:space="preserve">  10: 56am. by D. Frood. Unanimously approved. </w:t>
      </w:r>
    </w:p>
    <w:p>
      <w:pPr>
        <w:pStyle w:val="List Paragraph"/>
        <w:spacing w:after="0"/>
        <w:ind w:left="0" w:firstLine="0"/>
        <w:rPr>
          <w:sz w:val="16"/>
          <w:szCs w:val="16"/>
        </w:rPr>
      </w:pP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Respectfully submitted,</w:t>
      </w:r>
    </w:p>
    <w:p>
      <w:pPr>
        <w:pStyle w:val="List Paragraph"/>
        <w:spacing w:after="0"/>
        <w:ind w:left="0" w:firstLine="0"/>
        <w:rPr>
          <w:sz w:val="16"/>
          <w:szCs w:val="16"/>
        </w:rPr>
      </w:pP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Elizabeth Braunworth</w:t>
      </w:r>
    </w:p>
    <w:p>
      <w:pPr>
        <w:pStyle w:val="List Paragraph"/>
        <w:spacing w:after="0"/>
        <w:ind w:left="0" w:firstLine="0"/>
      </w:pPr>
      <w:r>
        <w:rPr>
          <w:rtl w:val="0"/>
          <w:lang w:val="en-US"/>
        </w:rPr>
        <w:t>PBCLA Secretary</w:t>
      </w:r>
    </w:p>
    <w:sectPr>
      <w:headerReference w:type="default" r:id="rId4"/>
      <w:footerReference w:type="default" r:id="rId5"/>
      <w:pgSz w:w="12240" w:h="15840" w:orient="portrait"/>
      <w:pgMar w:top="1152" w:right="1296" w:bottom="1152" w:left="129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bidi w:val="0"/>
      <w:spacing w:after="0"/>
      <w:ind w:left="0" w:right="0" w:firstLine="0"/>
      <w:jc w:val="center"/>
      <w:rPr>
        <w:b w:val="1"/>
        <w:bCs w:val="1"/>
        <w:sz w:val="24"/>
        <w:szCs w:val="24"/>
        <w:rtl w:val="0"/>
      </w:rPr>
    </w:pPr>
    <w:r>
      <w:rPr>
        <w:rFonts w:ascii="Calibri" w:cs="Calibri" w:hAnsi="Calibri" w:eastAsia="Calibri"/>
        <w:b w:val="0"/>
        <w:bCs w:val="0"/>
        <w:color w:val="000000"/>
        <w:sz w:val="22"/>
        <w:szCs w:val="22"/>
        <w:u w:color="000000"/>
        <w:lang w:val="en-US"/>
      </w:rPr>
      <w:fldChar w:fldCharType="begin" w:fldLock="0"/>
    </w:r>
    <w:r>
      <w:rPr>
        <w:rFonts w:ascii="Calibri" w:cs="Calibri" w:hAnsi="Calibri" w:eastAsia="Calibri"/>
        <w:b w:val="0"/>
        <w:bCs w:val="0"/>
        <w:color w:val="000000"/>
        <w:sz w:val="22"/>
        <w:szCs w:val="22"/>
        <w:u w:color="000000"/>
        <w:lang w:val="en-US"/>
      </w:rPr>
      <w:instrText xml:space="preserve"> PAGE </w:instrText>
    </w:r>
    <w:r>
      <w:rPr>
        <w:rFonts w:ascii="Calibri" w:cs="Calibri" w:hAnsi="Calibri" w:eastAsia="Calibri"/>
        <w:b w:val="0"/>
        <w:bCs w:val="0"/>
        <w:color w:val="000000"/>
        <w:sz w:val="22"/>
        <w:szCs w:val="22"/>
        <w:u w:color="000000"/>
        <w:lang w:val="en-US"/>
      </w:rPr>
      <w:fldChar w:fldCharType="separate" w:fldLock="0"/>
    </w:r>
    <w:r>
      <w:rPr>
        <w:rFonts w:ascii="Calibri" w:cs="Calibri" w:hAnsi="Calibri" w:eastAsia="Calibri"/>
        <w:b w:val="0"/>
        <w:bCs w:val="0"/>
        <w:color w:val="000000"/>
        <w:sz w:val="22"/>
        <w:szCs w:val="22"/>
        <w:u w:color="000000"/>
        <w:lang w:val="en-US"/>
      </w:rPr>
      <w:t>2</w:t>
    </w:r>
    <w:r>
      <w:rPr>
        <w:rFonts w:ascii="Calibri" w:cs="Calibri" w:hAnsi="Calibri" w:eastAsia="Calibri"/>
        <w:b w:val="0"/>
        <w:bCs w:val="0"/>
        <w:color w:val="000000"/>
        <w:sz w:val="22"/>
        <w:szCs w:val="22"/>
        <w:u w:color="000000"/>
        <w:lang w:val="en-US"/>
      </w:rPr>
      <w:fldChar w:fldCharType="end" w:fldLock="0"/>
    </w:r>
    <w:r>
      <w:rPr>
        <w:rFonts w:ascii="Calibri" w:cs="Calibri" w:hAnsi="Calibri" w:eastAsia="Calibri"/>
        <w:b w:val="0"/>
        <w:bCs w:val="0"/>
        <w:color w:val="000000"/>
        <w:sz w:val="22"/>
        <w:szCs w:val="22"/>
        <w:u w:color="000000"/>
        <w:lang w:val="en-US"/>
      </w:rPr>
      <w:tab/>
    </w:r>
    <w:r>
      <w:rPr>
        <w:b w:val="1"/>
        <w:bCs w:val="1"/>
        <w:sz w:val="24"/>
        <w:szCs w:val="24"/>
        <w:rtl w:val="0"/>
        <w:lang w:val="en-US"/>
      </w:rPr>
      <w:t>PBCLA Board Meeting Minutes (2/09/18)</w:t>
    </w:r>
  </w:p>
  <w:p>
    <w:pPr>
      <w:pStyle w:val="footer"/>
    </w:pPr>
    <w:r>
      <w:rPr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7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Strong">
    <w:name w:val="Strong"/>
    <w:rPr>
      <w:rFonts w:ascii="Calibri" w:cs="Calibri" w:hAnsi="Calibri" w:eastAsia="Calibri"/>
      <w:b w:val="1"/>
      <w:bCs w:val="1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0"/>
      </w:numPr>
    </w:pPr>
  </w:style>
  <w:style w:type="numbering" w:styleId="Imported Style 6">
    <w:name w:val="Imported Style 6"/>
    <w:pPr>
      <w:numPr>
        <w:numId w:val="12"/>
      </w:numPr>
    </w:pPr>
  </w:style>
  <w:style w:type="numbering" w:styleId="Imported Style 7">
    <w:name w:val="Imported Style 7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